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23E33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大同师范高等专科学校2025年大学生志愿服务西部计划综合评价评分标准</w:t>
      </w:r>
    </w:p>
    <w:bookmarkEnd w:id="0"/>
    <w:p w14:paraId="5120ADB0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600" w:lineRule="exact"/>
        <w:ind w:firstLine="640" w:firstLineChars="200"/>
        <w:jc w:val="left"/>
        <w:rPr>
          <w:rFonts w:hint="eastAsia" w:ascii="黑体" w:hAnsi="黑体" w:eastAsia="黑体" w:cstheme="minorBidi"/>
          <w:sz w:val="32"/>
          <w:szCs w:val="32"/>
          <w:lang w:val="en-US" w:eastAsia="zh-CN"/>
          <w14:ligatures w14:val="standardContextual"/>
        </w:rPr>
      </w:pPr>
    </w:p>
    <w:p w14:paraId="44143BAB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600" w:lineRule="exact"/>
        <w:ind w:firstLine="640" w:firstLineChars="200"/>
        <w:jc w:val="left"/>
        <w:rPr>
          <w:rFonts w:hint="eastAsia" w:ascii="黑体" w:hAnsi="黑体" w:eastAsia="黑体" w:cstheme="minorBidi"/>
          <w:sz w:val="32"/>
          <w:szCs w:val="32"/>
          <w:lang w:val="en-US" w:eastAsia="zh-CN"/>
          <w14:ligatures w14:val="standardContextual"/>
        </w:rPr>
      </w:pPr>
      <w:r>
        <w:rPr>
          <w:rFonts w:hint="eastAsia" w:ascii="黑体" w:hAnsi="黑体" w:eastAsia="黑体" w:cstheme="minorBidi"/>
          <w:sz w:val="32"/>
          <w:szCs w:val="32"/>
          <w:lang w:val="en-US" w:eastAsia="zh-CN"/>
          <w14:ligatures w14:val="standardContextual"/>
        </w:rPr>
        <w:t>一、政治面貌（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满分2分）</w:t>
      </w:r>
    </w:p>
    <w:p w14:paraId="1A6B179C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共青团员计1分。</w:t>
      </w:r>
    </w:p>
    <w:p w14:paraId="2A122E94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中共党员（含预备党员）计2分。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 w14:paraId="59366043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600" w:lineRule="exact"/>
        <w:ind w:firstLine="640" w:firstLineChars="200"/>
        <w:jc w:val="left"/>
        <w:rPr>
          <w:rFonts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theme="minorBidi"/>
          <w:sz w:val="32"/>
          <w:szCs w:val="32"/>
          <w:lang w:val="en-US" w:eastAsia="zh-CN"/>
          <w14:ligatures w14:val="standardContextual"/>
        </w:rPr>
        <w:t>二、学生干部任职经历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（满分 3分）： </w:t>
      </w:r>
    </w:p>
    <w:p w14:paraId="57BF3229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（一）校学生会及各系部学生会主席团成员计2分。 </w:t>
      </w:r>
    </w:p>
    <w:p w14:paraId="2D534A70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（二）有社团主要负责人、校学生会及各系部学生会部门负责人、 团支部书记、班长任职经历者计1.5分，其他班委会成员及宿舍长任职经历者计 0.5 分。 </w:t>
      </w:r>
    </w:p>
    <w:p w14:paraId="74446575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600" w:lineRule="exact"/>
        <w:ind w:firstLine="640" w:firstLineChars="200"/>
        <w:jc w:val="left"/>
        <w:rPr>
          <w:rFonts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theme="minorBidi"/>
          <w:sz w:val="32"/>
          <w:szCs w:val="32"/>
          <w:lang w:val="en-US" w:eastAsia="zh-CN"/>
          <w14:ligatures w14:val="standardContextual"/>
        </w:rPr>
        <w:t>四、获奖情况（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满分5分） </w:t>
      </w:r>
    </w:p>
    <w:p w14:paraId="47E0D7A2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600" w:lineRule="exact"/>
        <w:ind w:firstLine="640" w:firstLineChars="200"/>
        <w:jc w:val="left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  <w:t>（一）学科竞赛类</w:t>
      </w:r>
    </w:p>
    <w:p w14:paraId="257DA3B4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经学校选派，学生参加比赛获奖（包括校园文化、志愿服务、社会实践、创新创业等方面的各项活动、赛事、项目）国家级、省级、市级奖项分别按3分、2分、1分予以奖励。</w:t>
      </w:r>
    </w:p>
    <w:p w14:paraId="292E0957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600" w:lineRule="exact"/>
        <w:ind w:firstLine="640" w:firstLineChars="200"/>
        <w:jc w:val="left"/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  <w:t>（二）志愿服务类</w:t>
      </w:r>
    </w:p>
    <w:p w14:paraId="2B40E9A3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参与国家级、省级、市级志愿服务类活动，可提供荣誉证书或相关证明材料参与属实的，分别按3分、2分、1分予以奖励。</w:t>
      </w:r>
    </w:p>
    <w:p w14:paraId="542BC125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注册愿汇加入组织的，且志愿服务时长达30小时以上，加2分（需提供志愿汇平台网站截图）。</w:t>
      </w:r>
    </w:p>
    <w:p w14:paraId="58339A79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600" w:lineRule="exact"/>
        <w:ind w:firstLine="640" w:firstLineChars="200"/>
        <w:jc w:val="left"/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  <w:t xml:space="preserve">（三）校级荣誉类 </w:t>
      </w:r>
    </w:p>
    <w:p w14:paraId="5E3453CD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校级奖励含国家奖学金、励志奖学金、校级奖学金、“三好学生”、优秀学生干部、优秀毕业生、优秀共青团员、优秀团干、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“最美志愿者”、青马工程大学生骨干培训班优秀学员、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“十佳青年”、大学生职业规划大赛等先进个人、校级赛事等荣誉，每项计0.5分，可累加。 </w:t>
      </w:r>
    </w:p>
    <w:p w14:paraId="32B257DF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获奖情况累加达到5分即达到上限，不再进行累加。</w:t>
      </w:r>
    </w:p>
    <w:p w14:paraId="147FB59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A1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altName w:val="汉仪书宋二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CFD0766"/>
    <w:rsid w:val="27E4F0C5"/>
    <w:rsid w:val="6FEF38CE"/>
    <w:rsid w:val="7F3E2F8E"/>
    <w:rsid w:val="7FFF3A53"/>
    <w:rsid w:val="ECFD0766"/>
    <w:rsid w:val="ED520FDA"/>
    <w:rsid w:val="EFFF113D"/>
    <w:rsid w:val="F5F79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Office_6.15.1.8935_F1E327BC-269C-435d-A152-05C5408002CA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2025-03-12T14:36:00Z</dcterms:created>
  <dc:creator>啊</dc:creator>
  <cp:lastModifiedBy>啊</cp:lastModifiedBy>
  <dcterms:modified xsi:type="dcterms:W3CDTF">2025-03-12T15:48:53Z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2052-6.15.1.8935</vt:lpwstr>
  </property>
  <property fmtid="{D5CDD505-2E9C-101B-9397-08002B2CF9AE}" pid="3" name="ICV">
    <vt:lpwstr>6219A4EF721EB71D653CD167DB15AF30_43</vt:lpwstr>
  </property>
</Properties>
</file>